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4084"/>
        <w:gridCol w:w="1630"/>
        <w:gridCol w:w="2886"/>
        <w:gridCol w:w="1103"/>
      </w:tblGrid>
      <w:tr w:rsidR="00603DAE" w:rsidRPr="004E6463" w:rsidTr="00A920BD">
        <w:trPr>
          <w:tblHeader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A920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463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463">
              <w:rPr>
                <w:rFonts w:ascii="Arial" w:hAnsi="Arial" w:cs="Arial"/>
                <w:b/>
                <w:bCs/>
                <w:sz w:val="20"/>
                <w:szCs w:val="20"/>
              </w:rPr>
              <w:t>Photograph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463">
              <w:rPr>
                <w:rFonts w:ascii="Arial" w:hAnsi="Arial" w:cs="Arial"/>
                <w:b/>
                <w:bCs/>
                <w:sz w:val="20"/>
                <w:szCs w:val="20"/>
              </w:rPr>
              <w:t>Equipment Name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463">
              <w:rPr>
                <w:rFonts w:ascii="Arial" w:hAnsi="Arial" w:cs="Arial"/>
                <w:b/>
                <w:bCs/>
                <w:sz w:val="20"/>
                <w:szCs w:val="20"/>
              </w:rPr>
              <w:t>Specification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463">
              <w:rPr>
                <w:rFonts w:ascii="Arial" w:hAnsi="Arial" w:cs="Arial"/>
                <w:b/>
                <w:bCs/>
                <w:sz w:val="20"/>
                <w:szCs w:val="20"/>
              </w:rPr>
              <w:t>Quantity</w:t>
            </w:r>
          </w:p>
        </w:tc>
      </w:tr>
      <w:tr w:rsidR="00603DAE" w:rsidRPr="004E6463" w:rsidTr="00A920BD">
        <w:trPr>
          <w:trHeight w:val="2753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96CC41" wp14:editId="6A26B83F">
                  <wp:extent cx="1489075" cy="159448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Anchors and Chains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Galvanized Anchors 20 kg with additional 5 m lengths of galvanized chain.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bookmarkStart w:id="0" w:name="_GoBack"/>
        <w:bookmarkEnd w:id="0"/>
      </w:tr>
      <w:tr w:rsidR="00603DAE" w:rsidRPr="004E6463" w:rsidTr="00A920BD">
        <w:trPr>
          <w:trHeight w:val="1480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68ED01" wp14:editId="5E58F370">
                  <wp:extent cx="1823085" cy="803275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Ground Anchors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Galvanized steel land anchors c/w drive rods. Anchors should be capable of being driven into the soil and plugging when tension is applied.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03DAE" w:rsidRPr="004E6463" w:rsidTr="00A920BD">
        <w:trPr>
          <w:trHeight w:val="2681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E3158A" wp14:editId="28BE2261">
                  <wp:extent cx="1881505" cy="16764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Mooring Buoys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inch 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Diameter inflatable marker buoy made from high visibility rubber.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03DAE" w:rsidRPr="004E6463" w:rsidTr="00A920BD">
        <w:trPr>
          <w:trHeight w:val="3581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A6E7A6" wp14:editId="0811D16E">
                  <wp:extent cx="2432685" cy="2139315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Deflection Booms (25m) in carry bags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Material: Neoprene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Length: 25m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Total Height: 400mm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End Connector: </w:t>
            </w:r>
            <w:proofErr w:type="spellStart"/>
            <w:r w:rsidRPr="004E6463">
              <w:rPr>
                <w:rFonts w:ascii="Arial" w:hAnsi="Arial" w:cs="Arial"/>
                <w:sz w:val="20"/>
                <w:szCs w:val="20"/>
              </w:rPr>
              <w:t>Unicon</w:t>
            </w:r>
            <w:proofErr w:type="spellEnd"/>
            <w:r w:rsidRPr="004E64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Flotation: Cylindrical Inflatable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Ballast: HDG chain </w:t>
            </w:r>
          </w:p>
          <w:p w:rsidR="00603DAE" w:rsidRPr="004E6463" w:rsidRDefault="00603DAE" w:rsidP="00A920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Storage: Boom Bag with handles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03DAE" w:rsidRPr="004E6463" w:rsidTr="00A920BD">
        <w:trPr>
          <w:trHeight w:val="3064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D5FBD2" wp14:editId="5E2A90A3">
                  <wp:extent cx="2344420" cy="18345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Air pack inflators </w:t>
            </w: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(for the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 Deflection Booms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Fuel: Two stroke petrol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Length 465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Width 365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Height 420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mm </w:t>
            </w:r>
          </w:p>
          <w:p w:rsidR="00603DAE" w:rsidRPr="004E6463" w:rsidRDefault="00603DAE" w:rsidP="00A920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Weight 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Kg (dry)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03DAE" w:rsidRPr="004E6463" w:rsidTr="00A920BD">
        <w:trPr>
          <w:trHeight w:val="3581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B73731" wp14:editId="71CD3EC5">
                  <wp:extent cx="2350770" cy="21983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Water Pumps</w:t>
            </w: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(for the sealing boom, including hoses and adaptors)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Fuel: Four stroke petrol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Length 830mm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Width 350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Height 470mm </w:t>
            </w:r>
          </w:p>
          <w:p w:rsidR="00603DAE" w:rsidRPr="004E6463" w:rsidRDefault="00603DAE" w:rsidP="00A920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Weight 21Kg (dry)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03DAE" w:rsidRPr="004E6463" w:rsidTr="00A920BD">
        <w:trPr>
          <w:trHeight w:val="2969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A35423" wp14:editId="09DFC2D9">
                  <wp:extent cx="1518285" cy="1746885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Towing Bridles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Compatible with </w:t>
            </w:r>
            <w:proofErr w:type="spellStart"/>
            <w:r w:rsidRPr="004E6463">
              <w:rPr>
                <w:rFonts w:ascii="Arial" w:hAnsi="Arial" w:cs="Arial"/>
                <w:sz w:val="20"/>
                <w:szCs w:val="20"/>
              </w:rPr>
              <w:t>Unicon</w:t>
            </w:r>
            <w:proofErr w:type="spellEnd"/>
            <w:r w:rsidRPr="004E6463">
              <w:rPr>
                <w:rFonts w:ascii="Arial" w:hAnsi="Arial" w:cs="Arial"/>
                <w:sz w:val="20"/>
                <w:szCs w:val="20"/>
              </w:rPr>
              <w:t xml:space="preserve"> end plates on deflector booms.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3DAE" w:rsidRPr="004E6463" w:rsidTr="00A920BD">
        <w:trPr>
          <w:trHeight w:val="2506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C87D0A" wp14:editId="2771D548">
                  <wp:extent cx="1852295" cy="13423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Shore Sealing Booms (10m) in carry bags</w:t>
            </w: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Material: Neoprene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Length: 10m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Total Height: 550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End Connector: </w:t>
            </w:r>
            <w:proofErr w:type="spellStart"/>
            <w:r w:rsidRPr="004E6463">
              <w:rPr>
                <w:rFonts w:ascii="Arial" w:hAnsi="Arial" w:cs="Arial"/>
                <w:sz w:val="20"/>
                <w:szCs w:val="20"/>
              </w:rPr>
              <w:t>Unicon</w:t>
            </w:r>
            <w:proofErr w:type="spellEnd"/>
            <w:r w:rsidRPr="004E64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Flotation: Cylindrical Inflatable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Ballast: Water Ballast (double tube) </w:t>
            </w:r>
          </w:p>
          <w:p w:rsidR="00603DAE" w:rsidRPr="004E6463" w:rsidRDefault="00603DAE" w:rsidP="00A920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Storage: Boom Bag with handles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603DAE" w:rsidRPr="004E6463" w:rsidTr="00A920BD">
        <w:trPr>
          <w:trHeight w:val="2969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0AE254" wp14:editId="6C99A8B3">
                  <wp:extent cx="2274570" cy="16998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5848">
              <w:rPr>
                <w:rFonts w:ascii="Arial" w:hAnsi="Arial" w:cs="Arial"/>
                <w:sz w:val="20"/>
                <w:szCs w:val="20"/>
              </w:rPr>
              <w:t xml:space="preserve">Half-moon </w:t>
            </w:r>
            <w:r>
              <w:rPr>
                <w:rFonts w:ascii="Arial" w:hAnsi="Arial" w:cs="Arial"/>
                <w:sz w:val="20"/>
                <w:szCs w:val="20"/>
              </w:rPr>
              <w:t xml:space="preserve">suction head </w:t>
            </w:r>
            <w:r w:rsidRPr="004E6463">
              <w:rPr>
                <w:rFonts w:ascii="Arial" w:hAnsi="Arial" w:cs="Arial"/>
                <w:sz w:val="20"/>
                <w:szCs w:val="20"/>
              </w:rPr>
              <w:t xml:space="preserve">Skimmer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Suitable for recovering thin oil slicks under relatively calm conditions where small debris is present in e.g. lakes and slow moving rivers.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Easy 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to clear straw or small debris to return the unit to efficient recovery of thin cuts of oil.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848">
              <w:rPr>
                <w:rFonts w:ascii="Arial" w:hAnsi="Arial" w:cs="Arial"/>
                <w:color w:val="000000"/>
                <w:sz w:val="20"/>
                <w:szCs w:val="20"/>
              </w:rPr>
              <w:t>Skimmer is a half-moon shaped flat suction head with several thin suction channels.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The delivery should include all the auxiliaries including dedicated pump for this skimmer, power pack, hoses etc. to make the assembly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of the integrated items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forming 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operab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le and 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effective and efficient. </w:t>
            </w:r>
          </w:p>
          <w:p w:rsidR="00603DAE" w:rsidRPr="00B95848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848">
              <w:rPr>
                <w:rFonts w:ascii="Arial" w:hAnsi="Arial" w:cs="Arial"/>
                <w:color w:val="000000"/>
                <w:sz w:val="20"/>
                <w:szCs w:val="20"/>
              </w:rPr>
              <w:t>Diameter 1220 mm</w:t>
            </w:r>
          </w:p>
          <w:p w:rsidR="00603DAE" w:rsidRPr="00B95848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848">
              <w:rPr>
                <w:rFonts w:ascii="Arial" w:hAnsi="Arial" w:cs="Arial"/>
                <w:color w:val="000000"/>
                <w:sz w:val="20"/>
                <w:szCs w:val="20"/>
              </w:rPr>
              <w:t>Weight 11.8 kg</w:t>
            </w:r>
          </w:p>
          <w:p w:rsidR="00603DAE" w:rsidRPr="00B95848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848">
              <w:rPr>
                <w:rFonts w:ascii="Arial" w:hAnsi="Arial" w:cs="Arial"/>
                <w:color w:val="000000"/>
                <w:sz w:val="20"/>
                <w:szCs w:val="20"/>
              </w:rPr>
              <w:t>Capacity 26 m³/h</w:t>
            </w:r>
          </w:p>
          <w:p w:rsidR="00603DAE" w:rsidRPr="004E6463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5848">
              <w:rPr>
                <w:rFonts w:ascii="Arial" w:hAnsi="Arial" w:cs="Arial"/>
                <w:color w:val="000000"/>
                <w:sz w:val="20"/>
                <w:szCs w:val="20"/>
              </w:rPr>
              <w:t>Suction Connector 3 in Cam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95848">
              <w:rPr>
                <w:rFonts w:ascii="Arial" w:hAnsi="Arial" w:cs="Arial"/>
                <w:color w:val="000000"/>
                <w:sz w:val="20"/>
                <w:szCs w:val="20"/>
              </w:rPr>
              <w:t>lock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03DAE" w:rsidRPr="004E6463" w:rsidTr="00A920BD">
        <w:trPr>
          <w:trHeight w:val="890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74CB9B" wp14:editId="4CB3F683">
                  <wp:extent cx="2514600" cy="159448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Brush </w:t>
            </w:r>
            <w:r w:rsidRPr="004E6463">
              <w:rPr>
                <w:rFonts w:ascii="Arial" w:hAnsi="Arial" w:cs="Arial"/>
                <w:sz w:val="20"/>
                <w:szCs w:val="20"/>
              </w:rPr>
              <w:t>Skimmer</w:t>
            </w: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vAlign w:val="center"/>
          </w:tcPr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Portable Brush skimmer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suitable for 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oil recover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 from e.g. inland waters, rivers and near shore.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Brush skimmer to consist of three easily assembled parts, a skimmer body, a collection hopper and a brush module.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Disc and drum modules are required as additional optional equipment.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Other auxiliaries including dedicated pump for this skimmer, power pack, hoses etc. are required.</w:t>
            </w:r>
          </w:p>
          <w:p w:rsidR="00603DAE" w:rsidRPr="00F10C97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Weight 22.5 kg </w:t>
            </w:r>
          </w:p>
          <w:p w:rsidR="00603DAE" w:rsidRPr="00F10C97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 xml:space="preserve">Capacity w/ Brush Wheel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= 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26.8 m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/h</w:t>
            </w:r>
          </w:p>
          <w:p w:rsidR="00603DAE" w:rsidRPr="00F10C97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Hydraulic flow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= 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1-3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l/min</w:t>
            </w:r>
          </w:p>
          <w:p w:rsidR="00603DAE" w:rsidRPr="00F10C97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Hydraulic pressure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= </w:t>
            </w:r>
          </w:p>
          <w:p w:rsidR="00603DAE" w:rsidRPr="004E6463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10C97">
              <w:rPr>
                <w:rFonts w:ascii="Arial" w:hAnsi="Arial" w:cs="Arial"/>
                <w:color w:val="000000"/>
                <w:sz w:val="20"/>
                <w:szCs w:val="20"/>
              </w:rPr>
              <w:t>100 bar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03DAE" w:rsidRPr="004E6463" w:rsidTr="00A920BD">
        <w:trPr>
          <w:trHeight w:val="1142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4D19F6" wp14:editId="23E9C0BF">
                  <wp:extent cx="2256790" cy="16998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Weir skimmer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To be self-adjusting weir skimmer, able to give the operator precise control of the skimming process and offers a high recovery capacity in all operating conditions. It should be equipped with quick connector for connection to a suction pump. The weir skimmer to be fitted with a powerful hydraulically driven screw pump to efficiently recover and pump a wide range of oils from light products to the heaviest debris-laden emulsions or with a centrifugal oil transfer pump. To be equipped with debris cutting knives and inlet water/st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eam injection ports as standard</w:t>
            </w: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Skimmer to be manufactured from marine grade aluminum and stainless steel with 3 polyethylene floats and a single central lifting point. Skimmer to incorporate a large diameter free floating weir. </w:t>
            </w:r>
          </w:p>
          <w:p w:rsidR="00603DAE" w:rsidRDefault="00603DAE" w:rsidP="00A920B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All auxiliaries to be provided like hoses, power pack etc. to be able to work efficiently and effectively.</w:t>
            </w:r>
          </w:p>
          <w:p w:rsidR="00603DAE" w:rsidRPr="002D3A0B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3A0B">
              <w:rPr>
                <w:rFonts w:ascii="Arial" w:hAnsi="Arial" w:cs="Arial"/>
                <w:color w:val="000000"/>
                <w:sz w:val="20"/>
                <w:szCs w:val="20"/>
              </w:rPr>
              <w:t>Weight = 54 kg</w:t>
            </w:r>
          </w:p>
          <w:p w:rsidR="00603DAE" w:rsidRPr="002D3A0B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3A0B">
              <w:rPr>
                <w:rFonts w:ascii="Arial" w:hAnsi="Arial" w:cs="Arial"/>
                <w:color w:val="000000"/>
                <w:sz w:val="20"/>
                <w:szCs w:val="20"/>
              </w:rPr>
              <w:t>Weir diameter = 500 mm</w:t>
            </w:r>
          </w:p>
          <w:p w:rsidR="00603DAE" w:rsidRPr="004E6463" w:rsidRDefault="00603DAE" w:rsidP="00A920BD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3A0B">
              <w:rPr>
                <w:rFonts w:ascii="Arial" w:hAnsi="Arial" w:cs="Arial"/>
                <w:color w:val="000000"/>
                <w:sz w:val="20"/>
                <w:szCs w:val="20"/>
              </w:rPr>
              <w:t>Certified capacity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= </w:t>
            </w:r>
            <w:r w:rsidRPr="002D3A0B">
              <w:rPr>
                <w:rFonts w:ascii="Arial" w:hAnsi="Arial" w:cs="Arial"/>
                <w:color w:val="000000"/>
                <w:sz w:val="20"/>
                <w:szCs w:val="20"/>
              </w:rPr>
              <w:t>70 m3/h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03DAE" w:rsidRPr="004E6463" w:rsidTr="00A920BD">
        <w:trPr>
          <w:trHeight w:val="1142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181C79" wp14:editId="200901A9">
                  <wp:extent cx="2268220" cy="16471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Transfer Pump (</w:t>
            </w:r>
            <w:proofErr w:type="spellStart"/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inc</w:t>
            </w:r>
            <w:proofErr w:type="spellEnd"/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 xml:space="preserve"> hoses)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Diesel engine driven, lobe transfer pump.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Capacity: 25m3/</w:t>
            </w:r>
            <w:proofErr w:type="spellStart"/>
            <w:r w:rsidRPr="004E6463">
              <w:rPr>
                <w:rFonts w:ascii="Arial" w:hAnsi="Arial" w:cs="Arial"/>
                <w:sz w:val="20"/>
                <w:szCs w:val="20"/>
              </w:rPr>
              <w:t>hr</w:t>
            </w:r>
            <w:proofErr w:type="spellEnd"/>
            <w:r w:rsidRPr="004E64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Wheeled Frame for transportation.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Diesel Engine fitted with spark arrestor and over speed shutdown device.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Suction and discharge hoses to be semi rigid and fitted with cam lock couplings.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03DAE" w:rsidRPr="004E6463" w:rsidTr="00A920BD">
        <w:trPr>
          <w:trHeight w:val="3487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F6554C" wp14:editId="35334962">
                  <wp:extent cx="2414905" cy="2262505"/>
                  <wp:effectExtent l="0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0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Oil absorbent Roll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Melt blown Polypropylene Absorbent Roll.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Roll width: .5m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Roll length 42m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603DAE" w:rsidRPr="004E6463" w:rsidTr="00A920BD">
        <w:trPr>
          <w:trHeight w:val="2704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1DD5C5" wp14:editId="4A9EA31C">
                  <wp:extent cx="1969770" cy="16471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Oil Absorbent Pads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6463">
              <w:rPr>
                <w:rFonts w:ascii="Arial" w:hAnsi="Arial" w:cs="Arial"/>
                <w:sz w:val="20"/>
                <w:szCs w:val="20"/>
              </w:rPr>
              <w:t>Meltblown</w:t>
            </w:r>
            <w:proofErr w:type="spellEnd"/>
            <w:r w:rsidRPr="004E6463">
              <w:rPr>
                <w:rFonts w:ascii="Arial" w:hAnsi="Arial" w:cs="Arial"/>
                <w:sz w:val="20"/>
                <w:szCs w:val="20"/>
              </w:rPr>
              <w:t xml:space="preserve"> Polypropylene Absorbent Pads (pack)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Pad length: 400mm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Pad Width: 400mm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Pack Depth: 500mm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Pads per Pack 100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03DAE" w:rsidRPr="004E6463" w:rsidTr="00A920BD">
        <w:trPr>
          <w:trHeight w:val="3136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7E8AE2" wp14:editId="55A2B992">
                  <wp:extent cx="2256790" cy="1905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Pressure Washer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Hot Water High Pressure Washer (diesel driven)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03DAE" w:rsidRPr="004E6463" w:rsidTr="00A920BD">
        <w:trPr>
          <w:trHeight w:val="3415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285C7F" wp14:editId="487124C4">
                  <wp:extent cx="2350770" cy="21983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Small Water Pump with hoses</w:t>
            </w:r>
          </w:p>
          <w:p w:rsidR="00603DAE" w:rsidRPr="004E6463" w:rsidRDefault="00603DAE" w:rsidP="00A920B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water between bunds</w:t>
            </w: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Fuel: Four stroke petrol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Length 830mm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Width 350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Height 470mm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Weight 21Kg (dry)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03DAE" w:rsidRPr="004E6463" w:rsidTr="00A920BD">
        <w:trPr>
          <w:trHeight w:val="2992"/>
          <w:jc w:val="center"/>
        </w:trPr>
        <w:tc>
          <w:tcPr>
            <w:tcW w:w="524" w:type="dxa"/>
            <w:shd w:val="clear" w:color="auto" w:fill="auto"/>
            <w:vAlign w:val="center"/>
          </w:tcPr>
          <w:p w:rsidR="00603DAE" w:rsidRPr="004E6463" w:rsidRDefault="00603DAE" w:rsidP="00603DAE">
            <w:pPr>
              <w:pStyle w:val="ListParagraph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D49074" wp14:editId="01B6BFD6">
                  <wp:extent cx="2449830" cy="18288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03DAE" w:rsidRPr="004E6463" w:rsidRDefault="00603DAE" w:rsidP="00A92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463">
              <w:rPr>
                <w:rFonts w:ascii="Arial" w:hAnsi="Arial" w:cs="Arial"/>
                <w:color w:val="000000"/>
                <w:sz w:val="20"/>
                <w:szCs w:val="20"/>
              </w:rPr>
              <w:t>Quick Erect Tank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Capacity 10m3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Length: 3720mm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Width: 3720mm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Height: 1370mm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Frame Material: Marine Grade Aluminum </w:t>
            </w:r>
          </w:p>
          <w:p w:rsidR="00603DAE" w:rsidRPr="004E6463" w:rsidRDefault="00603DAE" w:rsidP="00A920B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 xml:space="preserve">Liner Material: Neoprene 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6463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603DAE" w:rsidRPr="004E6463" w:rsidRDefault="00603DAE" w:rsidP="00A920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4D47" w:rsidRDefault="00535C9D"/>
    <w:sectPr w:rsidR="004F4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510F50"/>
    <w:multiLevelType w:val="hybridMultilevel"/>
    <w:tmpl w:val="9E5487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DAE"/>
    <w:rsid w:val="00447A15"/>
    <w:rsid w:val="00506264"/>
    <w:rsid w:val="00535C9D"/>
    <w:rsid w:val="00603DAE"/>
    <w:rsid w:val="00D24A21"/>
    <w:rsid w:val="00E13AF1"/>
    <w:rsid w:val="00F0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535541-1591-4EFB-9620-CB22D10A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DAE"/>
    <w:pPr>
      <w:ind w:left="720"/>
    </w:pPr>
    <w:rPr>
      <w:rFonts w:eastAsia="SimSun"/>
    </w:rPr>
  </w:style>
  <w:style w:type="paragraph" w:customStyle="1" w:styleId="Default">
    <w:name w:val="Default"/>
    <w:rsid w:val="00603DA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D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Magdi Mohammed Salim&lt;PETCO&gt;</dc:creator>
  <cp:lastModifiedBy>Magda Elrayah&lt;PETCO&gt;</cp:lastModifiedBy>
  <cp:revision>2</cp:revision>
  <dcterms:created xsi:type="dcterms:W3CDTF">2021-11-24T09:16:00Z</dcterms:created>
  <dcterms:modified xsi:type="dcterms:W3CDTF">2021-11-24T09:16:00Z</dcterms:modified>
</cp:coreProperties>
</file>